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BECA" w14:textId="77777777" w:rsidR="005B5B8C" w:rsidRDefault="002A59D7" w:rsidP="002A59D7">
      <w:pPr>
        <w:autoSpaceDE w:val="0"/>
        <w:autoSpaceDN w:val="0"/>
        <w:adjustRightInd w:val="0"/>
        <w:rPr>
          <w:rFonts w:ascii="Calibri" w:eastAsiaTheme="minorHAnsi" w:hAnsi="Calibri" w:cs="Calibri"/>
          <w:b/>
          <w:bCs/>
          <w:kern w:val="0"/>
          <w:sz w:val="22"/>
          <w:szCs w:val="22"/>
        </w:rPr>
      </w:pPr>
      <w:r w:rsidRPr="002A59D7">
        <w:rPr>
          <w:rFonts w:ascii="Calibri" w:eastAsiaTheme="minorHAnsi" w:hAnsi="Calibri" w:cs="Calibri"/>
          <w:b/>
          <w:bCs/>
          <w:kern w:val="0"/>
          <w:sz w:val="22"/>
          <w:szCs w:val="22"/>
        </w:rPr>
        <w:t>LANCASHIRE AND CHESHIRE AMATEUR FOOTBALL LEAGUE</w:t>
      </w:r>
    </w:p>
    <w:p w14:paraId="4EFA5429" w14:textId="77777777" w:rsidR="005B5B8C" w:rsidRDefault="005B5B8C" w:rsidP="002A59D7">
      <w:pPr>
        <w:autoSpaceDE w:val="0"/>
        <w:autoSpaceDN w:val="0"/>
        <w:adjustRightInd w:val="0"/>
        <w:rPr>
          <w:rFonts w:ascii="Calibri" w:eastAsiaTheme="minorHAnsi" w:hAnsi="Calibri" w:cs="Calibri"/>
          <w:b/>
          <w:bCs/>
          <w:kern w:val="0"/>
          <w:sz w:val="22"/>
          <w:szCs w:val="22"/>
        </w:rPr>
      </w:pPr>
    </w:p>
    <w:p w14:paraId="418F9541" w14:textId="77777777" w:rsidR="005B5B8C" w:rsidRDefault="005B5B8C" w:rsidP="002A59D7">
      <w:pPr>
        <w:autoSpaceDE w:val="0"/>
        <w:autoSpaceDN w:val="0"/>
        <w:adjustRightInd w:val="0"/>
        <w:rPr>
          <w:rFonts w:ascii="Calibri" w:eastAsiaTheme="minorHAnsi" w:hAnsi="Calibri" w:cs="Calibri"/>
          <w:b/>
          <w:bCs/>
          <w:kern w:val="0"/>
          <w:sz w:val="22"/>
          <w:szCs w:val="22"/>
        </w:rPr>
      </w:pPr>
    </w:p>
    <w:p w14:paraId="70F31D66" w14:textId="77777777" w:rsidR="005B5B8C" w:rsidRDefault="005B5B8C" w:rsidP="002A59D7">
      <w:pPr>
        <w:autoSpaceDE w:val="0"/>
        <w:autoSpaceDN w:val="0"/>
        <w:adjustRightInd w:val="0"/>
        <w:rPr>
          <w:rFonts w:ascii="Calibri" w:eastAsiaTheme="minorHAnsi" w:hAnsi="Calibri" w:cs="Calibri"/>
          <w:b/>
          <w:bCs/>
          <w:kern w:val="0"/>
          <w:sz w:val="22"/>
          <w:szCs w:val="22"/>
        </w:rPr>
      </w:pPr>
    </w:p>
    <w:p w14:paraId="33158811" w14:textId="3C5DAE43"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PRIVACY NOTICE</w:t>
      </w:r>
    </w:p>
    <w:p w14:paraId="5C11BB48"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2F4AA175"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take your privacy very seriously.</w:t>
      </w:r>
    </w:p>
    <w:p w14:paraId="5D20D959"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03F0EF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This Privacy Notice sets out how we use and look after the personal information we collect from you.</w:t>
      </w:r>
    </w:p>
    <w:p w14:paraId="1E2EC9B8"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03FD481A"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are the data controller, responsible for the processing of any personal data you give us.</w:t>
      </w:r>
    </w:p>
    <w:p w14:paraId="26C3C006"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EAA70F5"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take reasonable care to keep your information secure and to prevent any unauthorised access to or use of it.</w:t>
      </w:r>
    </w:p>
    <w:p w14:paraId="2BBC4B7C"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1A89DC6"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 xml:space="preserve">WHAT PERSONAL DATA WE HOLD </w:t>
      </w:r>
      <w:proofErr w:type="gramStart"/>
      <w:r w:rsidRPr="002A59D7">
        <w:rPr>
          <w:rFonts w:ascii="Calibri" w:eastAsiaTheme="minorHAnsi" w:hAnsi="Calibri" w:cs="Calibri"/>
          <w:b/>
          <w:bCs/>
          <w:kern w:val="0"/>
          <w:sz w:val="22"/>
          <w:szCs w:val="22"/>
        </w:rPr>
        <w:t>ON</w:t>
      </w:r>
      <w:proofErr w:type="gramEnd"/>
      <w:r w:rsidRPr="002A59D7">
        <w:rPr>
          <w:rFonts w:ascii="Calibri" w:eastAsiaTheme="minorHAnsi" w:hAnsi="Calibri" w:cs="Calibri"/>
          <w:b/>
          <w:bCs/>
          <w:kern w:val="0"/>
          <w:sz w:val="22"/>
          <w:szCs w:val="22"/>
        </w:rPr>
        <w:t xml:space="preserve"> YOU</w:t>
      </w:r>
    </w:p>
    <w:p w14:paraId="6CB9AAF0"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29DFBCB0"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Personal data means any information about an individual from which that individual can be identified. </w:t>
      </w:r>
    </w:p>
    <w:p w14:paraId="07567D63"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C150374"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collect, use, store and transfer some personal data of our participants (and their parents or guardians), and other League members.</w:t>
      </w:r>
    </w:p>
    <w:p w14:paraId="6D322D5D"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90339C7"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You provide information about yourself and your members when you register with the League, and by filling in forms at an event or online, or by corresponding with us by phone, e-mail or otherwise.</w:t>
      </w:r>
    </w:p>
    <w:p w14:paraId="4BCC5DD6"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A38ACB6"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The information you give us may include name, date of birth, address, e-mail address, phone number, gender, and the contact details of a third party in the case of emergency.</w:t>
      </w:r>
    </w:p>
    <w:p w14:paraId="6B46B761"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2F5E86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We may also ask for relevant health information, which is classed as special category personal data, for the purposes of health, wellbeing, </w:t>
      </w:r>
      <w:proofErr w:type="gramStart"/>
      <w:r w:rsidRPr="002A59D7">
        <w:rPr>
          <w:rFonts w:ascii="Calibri" w:eastAsiaTheme="minorHAnsi" w:hAnsi="Calibri" w:cs="Calibri"/>
          <w:kern w:val="0"/>
          <w:sz w:val="22"/>
          <w:szCs w:val="22"/>
        </w:rPr>
        <w:t>welfare</w:t>
      </w:r>
      <w:proofErr w:type="gramEnd"/>
      <w:r w:rsidRPr="002A59D7">
        <w:rPr>
          <w:rFonts w:ascii="Calibri" w:eastAsiaTheme="minorHAnsi" w:hAnsi="Calibri" w:cs="Calibri"/>
          <w:kern w:val="0"/>
          <w:sz w:val="22"/>
          <w:szCs w:val="22"/>
        </w:rPr>
        <w:t xml:space="preserve"> and safeguarding.</w:t>
      </w:r>
    </w:p>
    <w:p w14:paraId="7EE22529"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4B8A35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Where we hold this data, it will be with the explicit consent of the participant or, if applicable, the participant’s parent or guardian.</w:t>
      </w:r>
    </w:p>
    <w:p w14:paraId="7A5FD7DC"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9E91226"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Where we need to collect personal data to fulfil League responsibilities and you do not provide that data, we may not be able honour or administer your registration.</w:t>
      </w:r>
    </w:p>
    <w:p w14:paraId="0D6A25FB"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C3FD06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WHY WE NEED YOUR PERSONAL DATA</w:t>
      </w:r>
    </w:p>
    <w:p w14:paraId="772B8896"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C23DC06"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will only use personal data for any purpose for which it has been specifically provided.</w:t>
      </w:r>
    </w:p>
    <w:p w14:paraId="66BCC3D8"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2B2245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The reason we need participants’ and members’ personal data is to be able to run the football league and arrange matches; to administer </w:t>
      </w:r>
      <w:proofErr w:type="gramStart"/>
      <w:r w:rsidRPr="002A59D7">
        <w:rPr>
          <w:rFonts w:ascii="Calibri" w:eastAsiaTheme="minorHAnsi" w:hAnsi="Calibri" w:cs="Calibri"/>
          <w:kern w:val="0"/>
          <w:sz w:val="22"/>
          <w:szCs w:val="22"/>
        </w:rPr>
        <w:t>registration, and</w:t>
      </w:r>
      <w:proofErr w:type="gramEnd"/>
      <w:r w:rsidRPr="002A59D7">
        <w:rPr>
          <w:rFonts w:ascii="Calibri" w:eastAsiaTheme="minorHAnsi" w:hAnsi="Calibri" w:cs="Calibri"/>
          <w:kern w:val="0"/>
          <w:sz w:val="22"/>
          <w:szCs w:val="22"/>
        </w:rPr>
        <w:t xml:space="preserve"> provide the league services you are signing up to when you register with the League as a club or participant.</w:t>
      </w:r>
    </w:p>
    <w:p w14:paraId="3729D708"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B2B2040"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Our lawful basis for processing this personal data is that we have a contractual obligation to anyone as a participant or member to provide the services they are registering for.</w:t>
      </w:r>
    </w:p>
    <w:p w14:paraId="208128FE"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60E67C6"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have set out below, in a table format, a description of all the ways we plan to use personal data, and which of the legal bases we rely on to do so.</w:t>
      </w:r>
    </w:p>
    <w:p w14:paraId="41AFE60E"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41979B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have also identified what our legitimate interests are where appropriate.</w:t>
      </w:r>
    </w:p>
    <w:p w14:paraId="305FE230"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69750A73"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Purpose/ Processing Activity</w:t>
      </w:r>
    </w:p>
    <w:p w14:paraId="4A1ED4C3"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BD527C4"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Processing registration forms</w:t>
      </w:r>
    </w:p>
    <w:p w14:paraId="5B634565"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0A6A2091"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Organising matches</w:t>
      </w:r>
    </w:p>
    <w:p w14:paraId="24700B3B"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96BA4E1"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Sending out match or League information and updates.</w:t>
      </w:r>
    </w:p>
    <w:p w14:paraId="31A152C3"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4F0C275"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Sharing data with referees</w:t>
      </w:r>
    </w:p>
    <w:p w14:paraId="7360BE25"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616B81C2"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Lawful Basis for processing under Article 6 of the GDPR.</w:t>
      </w:r>
    </w:p>
    <w:p w14:paraId="745DD41A"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E9EE779"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Performance of a contract</w:t>
      </w:r>
    </w:p>
    <w:p w14:paraId="4122FABA"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5F98F61"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Performance of a contract</w:t>
      </w:r>
    </w:p>
    <w:p w14:paraId="01FE65F7"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79A7399"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Performance of a contract</w:t>
      </w:r>
    </w:p>
    <w:p w14:paraId="1B517746"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F5975E0"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Performance of a contract</w:t>
      </w:r>
    </w:p>
    <w:p w14:paraId="460BC3C1"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C61917D"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To check compliance with our League criteria to participate in the League.</w:t>
      </w:r>
    </w:p>
    <w:p w14:paraId="56174219"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54FA32E"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Performance of a contract and Legitimate Interests. Our Legitimate Interests are that we need to ensure that participants meet the appropriate criteria to ensure that the matches that are organised are fair.</w:t>
      </w:r>
    </w:p>
    <w:p w14:paraId="6B33FD57"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48AE672"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Sharing data with the club you are a member </w:t>
      </w:r>
      <w:proofErr w:type="gramStart"/>
      <w:r w:rsidRPr="002A59D7">
        <w:rPr>
          <w:rFonts w:ascii="Calibri" w:eastAsiaTheme="minorHAnsi" w:hAnsi="Calibri" w:cs="Calibri"/>
          <w:kern w:val="0"/>
          <w:sz w:val="22"/>
          <w:szCs w:val="22"/>
        </w:rPr>
        <w:t>of,</w:t>
      </w:r>
      <w:proofErr w:type="gramEnd"/>
      <w:r w:rsidRPr="002A59D7">
        <w:rPr>
          <w:rFonts w:ascii="Calibri" w:eastAsiaTheme="minorHAnsi" w:hAnsi="Calibri" w:cs="Calibri"/>
          <w:kern w:val="0"/>
          <w:sz w:val="22"/>
          <w:szCs w:val="22"/>
        </w:rPr>
        <w:t xml:space="preserve"> county football associations and the FA.</w:t>
      </w:r>
    </w:p>
    <w:p w14:paraId="1FB77636"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C3EC471"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Performance of a contract</w:t>
      </w:r>
    </w:p>
    <w:p w14:paraId="6F03002F"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612B02CF"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Sharing data with committee members to provide information about league activities, registration renewals or invitation to social events.</w:t>
      </w:r>
    </w:p>
    <w:p w14:paraId="4A17A314"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07D814FB"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The League has a legitimate interest to maintain participant correspondence for league community purposes.</w:t>
      </w:r>
    </w:p>
    <w:p w14:paraId="07A98514"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0D6303F8"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Sharing data with third party service or facility providers.</w:t>
      </w:r>
    </w:p>
    <w:p w14:paraId="2A9C014F"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DEB00BA"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The League has a legitimate interest to run the organisation efficiently and as it sees fit. Provision of some </w:t>
      </w:r>
      <w:proofErr w:type="gramStart"/>
      <w:r w:rsidRPr="002A59D7">
        <w:rPr>
          <w:rFonts w:ascii="Calibri" w:eastAsiaTheme="minorHAnsi" w:hAnsi="Calibri" w:cs="Calibri"/>
          <w:kern w:val="0"/>
          <w:sz w:val="22"/>
          <w:szCs w:val="22"/>
        </w:rPr>
        <w:t>third party</w:t>
      </w:r>
      <w:proofErr w:type="gramEnd"/>
      <w:r w:rsidRPr="002A59D7">
        <w:rPr>
          <w:rFonts w:ascii="Calibri" w:eastAsiaTheme="minorHAnsi" w:hAnsi="Calibri" w:cs="Calibri"/>
          <w:kern w:val="0"/>
          <w:sz w:val="22"/>
          <w:szCs w:val="22"/>
        </w:rPr>
        <w:t xml:space="preserve"> services is for the benefit of the League and participants.</w:t>
      </w:r>
    </w:p>
    <w:p w14:paraId="7B87AEEB"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F4E54ED"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Sharing anonymised data with a funding partner as condition of grant funding e.g. Local Authority.</w:t>
      </w:r>
    </w:p>
    <w:p w14:paraId="1B1CBCA0"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87D0644"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The League has a legitimate interest to run the organisation efficiently and as it sees fit. Application for funding is a purpose that benefits the League and participants.</w:t>
      </w:r>
    </w:p>
    <w:p w14:paraId="2F6624C3"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C9D204E"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Publishing match and league results</w:t>
      </w:r>
    </w:p>
    <w:p w14:paraId="32ED5DE0"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73738D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Consent. We will only publish personal data on our website, in newsletters or social media, including images and names, if we have your consent for us to do so. In the case of children under the age of 13 then only with written consent of parent/guardian.</w:t>
      </w:r>
    </w:p>
    <w:p w14:paraId="7C8D2BA1"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ECFCC47"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Sending out marketing information such as newsletters and information about promotions and offers from sponsors.</w:t>
      </w:r>
    </w:p>
    <w:p w14:paraId="14DCA553"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6FBF1959"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Consent. We will only send direct marketing if you are an existing member, participant or other associated individual and you have not previously objected to this marketing, or, you have actively provided your consent.</w:t>
      </w:r>
    </w:p>
    <w:p w14:paraId="113C4E04"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189AB78"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To ensure we understand possible health risks.</w:t>
      </w:r>
    </w:p>
    <w:p w14:paraId="29840764"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91C5747"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Consent. We will only process details on anyone medical history with their consent.</w:t>
      </w:r>
    </w:p>
    <w:p w14:paraId="5F4D115D"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 </w:t>
      </w:r>
    </w:p>
    <w:p w14:paraId="2A9FFD12"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Sharing data publicly on the </w:t>
      </w:r>
      <w:proofErr w:type="gramStart"/>
      <w:r w:rsidRPr="002A59D7">
        <w:rPr>
          <w:rFonts w:ascii="Calibri" w:eastAsiaTheme="minorHAnsi" w:hAnsi="Calibri" w:cs="Calibri"/>
          <w:kern w:val="0"/>
          <w:sz w:val="22"/>
          <w:szCs w:val="22"/>
        </w:rPr>
        <w:t>Full Time</w:t>
      </w:r>
      <w:proofErr w:type="gramEnd"/>
      <w:r w:rsidRPr="002A59D7">
        <w:rPr>
          <w:rFonts w:ascii="Calibri" w:eastAsiaTheme="minorHAnsi" w:hAnsi="Calibri" w:cs="Calibri"/>
          <w:kern w:val="0"/>
          <w:sz w:val="22"/>
          <w:szCs w:val="22"/>
        </w:rPr>
        <w:t xml:space="preserve"> system.</w:t>
      </w:r>
    </w:p>
    <w:p w14:paraId="56BC5EAC"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388E319"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lastRenderedPageBreak/>
        <w:t xml:space="preserve">The League has a legitimate interest to communicate about you </w:t>
      </w:r>
      <w:proofErr w:type="spellStart"/>
      <w:r w:rsidRPr="002A59D7">
        <w:rPr>
          <w:rFonts w:ascii="Calibri" w:eastAsiaTheme="minorHAnsi" w:hAnsi="Calibri" w:cs="Calibri"/>
          <w:kern w:val="0"/>
          <w:sz w:val="22"/>
          <w:szCs w:val="22"/>
        </w:rPr>
        <w:t>where</w:t>
      </w:r>
      <w:proofErr w:type="spellEnd"/>
      <w:r w:rsidRPr="002A59D7">
        <w:rPr>
          <w:rFonts w:ascii="Calibri" w:eastAsiaTheme="minorHAnsi" w:hAnsi="Calibri" w:cs="Calibri"/>
          <w:kern w:val="0"/>
          <w:sz w:val="22"/>
          <w:szCs w:val="22"/>
        </w:rPr>
        <w:t xml:space="preserve"> necessary to administer the League by using The FA’s Full-Time system to manage teams and fixtures, produce and publish match reports and organise fixtures and events.</w:t>
      </w:r>
    </w:p>
    <w:p w14:paraId="057CFE2B"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272F610F"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The League shares personal data through publication on The FA’s Full-Time system of results, stats and any match reports produced by clubs or leagues that are included on the system and their related websites.</w:t>
      </w:r>
    </w:p>
    <w:p w14:paraId="5FAB4115"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7ECAB27"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You can read more about how your data is processed in Full Time here: </w:t>
      </w:r>
      <w:proofErr w:type="gramStart"/>
      <w:r w:rsidRPr="002A59D7">
        <w:rPr>
          <w:rFonts w:ascii="Calibri" w:eastAsiaTheme="minorHAnsi" w:hAnsi="Calibri" w:cs="Calibri"/>
          <w:kern w:val="0"/>
          <w:sz w:val="22"/>
          <w:szCs w:val="22"/>
        </w:rPr>
        <w:t>http://www.thefa.com/public/privacy/fulltime</w:t>
      </w:r>
      <w:proofErr w:type="gramEnd"/>
    </w:p>
    <w:p w14:paraId="5D6EDFEB"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019111AB"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WHO WE SHARE YOUR PERSONAL DATA WITH</w:t>
      </w:r>
    </w:p>
    <w:p w14:paraId="355F71B0"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299938FE"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When you register with the League, your information, if you are a coach or volunteer will be or if you are another participant may be entered onto the Whole Game System database, which is administered by the FA.</w:t>
      </w:r>
    </w:p>
    <w:p w14:paraId="762C3542"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9042A64"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also pass your information to the County FA/ FA for affiliation purposes.</w:t>
      </w:r>
    </w:p>
    <w:p w14:paraId="4FDAEE5B"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1CF70376"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We may share personal data with selected third parties, </w:t>
      </w:r>
      <w:proofErr w:type="gramStart"/>
      <w:r w:rsidRPr="002A59D7">
        <w:rPr>
          <w:rFonts w:ascii="Calibri" w:eastAsiaTheme="minorHAnsi" w:hAnsi="Calibri" w:cs="Calibri"/>
          <w:kern w:val="0"/>
          <w:sz w:val="22"/>
          <w:szCs w:val="22"/>
        </w:rPr>
        <w:t>suppliers</w:t>
      </w:r>
      <w:proofErr w:type="gramEnd"/>
      <w:r w:rsidRPr="002A59D7">
        <w:rPr>
          <w:rFonts w:ascii="Calibri" w:eastAsiaTheme="minorHAnsi" w:hAnsi="Calibri" w:cs="Calibri"/>
          <w:kern w:val="0"/>
          <w:sz w:val="22"/>
          <w:szCs w:val="22"/>
        </w:rPr>
        <w:t xml:space="preserve"> and sub-contractors such as, coaches or match organisers. Third-party service providers will only process your personal data for specified purposes and in accordance with our instructions.</w:t>
      </w:r>
    </w:p>
    <w:p w14:paraId="4B4C76A5"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4F707B4C"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We may disclose personal information to third parties to comply with a legal obligation; or to protect the rights, property, or safety of our participants, members or affiliates, or others.</w:t>
      </w:r>
    </w:p>
    <w:p w14:paraId="2936E6E8"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A451305"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The League’s data processing may require personal data to be transferred outside of the UK. </w:t>
      </w:r>
    </w:p>
    <w:p w14:paraId="06F77E43"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FB382D7"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Where the League does transfer personal data overseas it is with the sufficient appropriate safeguards in place to ensure the security of that personal data.</w:t>
      </w:r>
    </w:p>
    <w:p w14:paraId="04AF5C48"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5673F864"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PROTECTION OF YOUR PERSONAL DATA</w:t>
      </w:r>
    </w:p>
    <w:p w14:paraId="3A0D040C"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20611388"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We have put in place appropriate security measures to prevent personal data from being accidentally lost, </w:t>
      </w:r>
      <w:proofErr w:type="gramStart"/>
      <w:r w:rsidRPr="002A59D7">
        <w:rPr>
          <w:rFonts w:ascii="Calibri" w:eastAsiaTheme="minorHAnsi" w:hAnsi="Calibri" w:cs="Calibri"/>
          <w:kern w:val="0"/>
          <w:sz w:val="22"/>
          <w:szCs w:val="22"/>
        </w:rPr>
        <w:t>used</w:t>
      </w:r>
      <w:proofErr w:type="gramEnd"/>
      <w:r w:rsidRPr="002A59D7">
        <w:rPr>
          <w:rFonts w:ascii="Calibri" w:eastAsiaTheme="minorHAnsi" w:hAnsi="Calibri" w:cs="Calibri"/>
          <w:kern w:val="0"/>
          <w:sz w:val="22"/>
          <w:szCs w:val="22"/>
        </w:rPr>
        <w:t xml:space="preserve"> or accessed in an unauthorised way, altered or disclosed.</w:t>
      </w:r>
    </w:p>
    <w:p w14:paraId="473713B6"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26FBF5A6"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HOW LONG WE HOLD YOUR PERSONAL DATA</w:t>
      </w:r>
    </w:p>
    <w:p w14:paraId="2B0BB48D"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B1A577E"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We keep personal data on our participants while they are a participant or are otherwise actively involved with the League. We will maintain the data on public view to show active participants only. </w:t>
      </w:r>
    </w:p>
    <w:p w14:paraId="3C9B678C"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0E0398E"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Historical data on public view will retain only names and dates of service. We will remove historical data if specifically requested and we are able to do so. We need to retain some personal data for longer for legal or regulatory purposes for seven years. The personal data that is stored on Whole Game System is subject to the FA’s privacy policy, so we advise you review that policy together with this notice. If anyone would like their personal data to be deleted from Whole Game System, then please contact the County FA.</w:t>
      </w:r>
    </w:p>
    <w:p w14:paraId="250CD24E"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7ECCC61"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b/>
          <w:bCs/>
          <w:kern w:val="0"/>
          <w:sz w:val="22"/>
          <w:szCs w:val="22"/>
        </w:rPr>
        <w:t>YOUR RIGHTS REGARDING YOUR DATA</w:t>
      </w:r>
    </w:p>
    <w:p w14:paraId="5269A178"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39645894"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As a data subject participants may have the right at any time to request access to, rectification or erasure of their personal data; to restrict or object to certain kinds of processing of their personal data, including direct marketing; to the portability of their personal data and to complain to the UK’s data protection supervisory authority, the Information Commissioner’s Office about the processing of their personal data.</w:t>
      </w:r>
    </w:p>
    <w:p w14:paraId="59A6F364"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74D4240F"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As a data subject, participants are not obliged to share their personal data with the League. If they choose not to share their personal data with us, we may not be able to register them with the League.</w:t>
      </w:r>
    </w:p>
    <w:p w14:paraId="09784066"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654B4093" w14:textId="77777777" w:rsidR="002A59D7" w:rsidRPr="002A59D7" w:rsidRDefault="002A59D7" w:rsidP="002A59D7">
      <w:pPr>
        <w:autoSpaceDE w:val="0"/>
        <w:autoSpaceDN w:val="0"/>
        <w:adjustRightInd w:val="0"/>
        <w:rPr>
          <w:rFonts w:ascii="Calibri" w:eastAsiaTheme="minorHAnsi" w:hAnsi="Calibri" w:cs="Calibri"/>
          <w:kern w:val="0"/>
          <w:sz w:val="22"/>
          <w:szCs w:val="22"/>
        </w:rPr>
      </w:pPr>
      <w:r w:rsidRPr="002A59D7">
        <w:rPr>
          <w:rFonts w:ascii="Calibri" w:eastAsiaTheme="minorHAnsi" w:hAnsi="Calibri" w:cs="Calibri"/>
          <w:kern w:val="0"/>
          <w:sz w:val="22"/>
          <w:szCs w:val="22"/>
        </w:rPr>
        <w:t xml:space="preserve">We may update this Privacy Notice from time to </w:t>
      </w:r>
      <w:proofErr w:type="gramStart"/>
      <w:r w:rsidRPr="002A59D7">
        <w:rPr>
          <w:rFonts w:ascii="Calibri" w:eastAsiaTheme="minorHAnsi" w:hAnsi="Calibri" w:cs="Calibri"/>
          <w:kern w:val="0"/>
          <w:sz w:val="22"/>
          <w:szCs w:val="22"/>
        </w:rPr>
        <w:t>time, and</w:t>
      </w:r>
      <w:proofErr w:type="gramEnd"/>
      <w:r w:rsidRPr="002A59D7">
        <w:rPr>
          <w:rFonts w:ascii="Calibri" w:eastAsiaTheme="minorHAnsi" w:hAnsi="Calibri" w:cs="Calibri"/>
          <w:kern w:val="0"/>
          <w:sz w:val="22"/>
          <w:szCs w:val="22"/>
        </w:rPr>
        <w:t xml:space="preserve"> will inform you to any changes in how we handle personal data.</w:t>
      </w:r>
    </w:p>
    <w:p w14:paraId="12F93819" w14:textId="77777777" w:rsidR="002A59D7" w:rsidRPr="002A59D7" w:rsidRDefault="002A59D7" w:rsidP="002A59D7">
      <w:pPr>
        <w:autoSpaceDE w:val="0"/>
        <w:autoSpaceDN w:val="0"/>
        <w:adjustRightInd w:val="0"/>
        <w:rPr>
          <w:rFonts w:ascii="Calibri" w:eastAsiaTheme="minorHAnsi" w:hAnsi="Calibri" w:cs="Calibri"/>
          <w:kern w:val="0"/>
          <w:sz w:val="22"/>
          <w:szCs w:val="22"/>
        </w:rPr>
      </w:pPr>
    </w:p>
    <w:p w14:paraId="0CF457FE" w14:textId="7DE9D1BF" w:rsidR="00C42798" w:rsidRPr="002A59D7" w:rsidRDefault="002A59D7" w:rsidP="002A59D7">
      <w:pPr>
        <w:rPr>
          <w:rFonts w:ascii="Calibri" w:hAnsi="Calibri" w:cs="Calibri"/>
          <w:sz w:val="22"/>
          <w:szCs w:val="22"/>
        </w:rPr>
      </w:pPr>
      <w:r w:rsidRPr="002A59D7">
        <w:rPr>
          <w:rFonts w:ascii="Calibri" w:eastAsiaTheme="minorHAnsi" w:hAnsi="Calibri" w:cs="Calibri"/>
          <w:kern w:val="0"/>
          <w:sz w:val="22"/>
          <w:szCs w:val="22"/>
        </w:rPr>
        <w:t xml:space="preserve">If participants have any questions about this Privacy </w:t>
      </w:r>
      <w:proofErr w:type="gramStart"/>
      <w:r w:rsidRPr="002A59D7">
        <w:rPr>
          <w:rFonts w:ascii="Calibri" w:eastAsiaTheme="minorHAnsi" w:hAnsi="Calibri" w:cs="Calibri"/>
          <w:kern w:val="0"/>
          <w:sz w:val="22"/>
          <w:szCs w:val="22"/>
        </w:rPr>
        <w:t>Notice</w:t>
      </w:r>
      <w:proofErr w:type="gramEnd"/>
      <w:r w:rsidRPr="002A59D7">
        <w:rPr>
          <w:rFonts w:ascii="Calibri" w:eastAsiaTheme="minorHAnsi" w:hAnsi="Calibri" w:cs="Calibri"/>
          <w:kern w:val="0"/>
          <w:sz w:val="22"/>
          <w:szCs w:val="22"/>
        </w:rPr>
        <w:t xml:space="preserve"> then please contact Scott White at secretary@landc.org.uk.</w:t>
      </w:r>
    </w:p>
    <w:sectPr w:rsidR="00C42798" w:rsidRPr="002A59D7" w:rsidSect="005F1B62">
      <w:pgSz w:w="11900" w:h="1682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D7"/>
    <w:rsid w:val="000445B2"/>
    <w:rsid w:val="002A59D7"/>
    <w:rsid w:val="005603F5"/>
    <w:rsid w:val="005B5B8C"/>
    <w:rsid w:val="005F1B62"/>
    <w:rsid w:val="0061433B"/>
    <w:rsid w:val="00864F63"/>
    <w:rsid w:val="00A020CA"/>
    <w:rsid w:val="00B77021"/>
    <w:rsid w:val="00C42798"/>
    <w:rsid w:val="00C6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69D36A"/>
  <w15:chartTrackingRefBased/>
  <w15:docId w15:val="{1BC57166-3FB2-E447-8C98-AF8D0C87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2A5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9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9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9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9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9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9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9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9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9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9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9D7"/>
    <w:rPr>
      <w:rFonts w:eastAsiaTheme="majorEastAsia" w:cstheme="majorBidi"/>
      <w:color w:val="272727" w:themeColor="text1" w:themeTint="D8"/>
    </w:rPr>
  </w:style>
  <w:style w:type="paragraph" w:styleId="Title">
    <w:name w:val="Title"/>
    <w:basedOn w:val="Normal"/>
    <w:next w:val="Normal"/>
    <w:link w:val="TitleChar"/>
    <w:uiPriority w:val="10"/>
    <w:qFormat/>
    <w:rsid w:val="002A59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9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9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59D7"/>
    <w:rPr>
      <w:rFonts w:eastAsiaTheme="minorEastAsia"/>
      <w:i/>
      <w:iCs/>
      <w:color w:val="404040" w:themeColor="text1" w:themeTint="BF"/>
    </w:rPr>
  </w:style>
  <w:style w:type="paragraph" w:styleId="ListParagraph">
    <w:name w:val="List Paragraph"/>
    <w:basedOn w:val="Normal"/>
    <w:uiPriority w:val="34"/>
    <w:qFormat/>
    <w:rsid w:val="002A59D7"/>
    <w:pPr>
      <w:ind w:left="720"/>
      <w:contextualSpacing/>
    </w:pPr>
  </w:style>
  <w:style w:type="character" w:styleId="IntenseEmphasis">
    <w:name w:val="Intense Emphasis"/>
    <w:basedOn w:val="DefaultParagraphFont"/>
    <w:uiPriority w:val="21"/>
    <w:qFormat/>
    <w:rsid w:val="002A59D7"/>
    <w:rPr>
      <w:i/>
      <w:iCs/>
      <w:color w:val="0F4761" w:themeColor="accent1" w:themeShade="BF"/>
    </w:rPr>
  </w:style>
  <w:style w:type="paragraph" w:styleId="IntenseQuote">
    <w:name w:val="Intense Quote"/>
    <w:basedOn w:val="Normal"/>
    <w:next w:val="Normal"/>
    <w:link w:val="IntenseQuoteChar"/>
    <w:uiPriority w:val="30"/>
    <w:qFormat/>
    <w:rsid w:val="002A5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9D7"/>
    <w:rPr>
      <w:rFonts w:eastAsiaTheme="minorEastAsia"/>
      <w:i/>
      <w:iCs/>
      <w:color w:val="0F4761" w:themeColor="accent1" w:themeShade="BF"/>
    </w:rPr>
  </w:style>
  <w:style w:type="character" w:styleId="IntenseReference">
    <w:name w:val="Intense Reference"/>
    <w:basedOn w:val="DefaultParagraphFont"/>
    <w:uiPriority w:val="32"/>
    <w:qFormat/>
    <w:rsid w:val="002A59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White</dc:creator>
  <cp:keywords/>
  <dc:description/>
  <cp:lastModifiedBy>Scott White</cp:lastModifiedBy>
  <cp:revision>2</cp:revision>
  <dcterms:created xsi:type="dcterms:W3CDTF">2024-04-04T21:35:00Z</dcterms:created>
  <dcterms:modified xsi:type="dcterms:W3CDTF">2024-04-04T21:36:00Z</dcterms:modified>
</cp:coreProperties>
</file>